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2D" w:rsidRPr="00275386" w:rsidRDefault="00944E2D" w:rsidP="00944E2D">
      <w:pPr>
        <w:pStyle w:val="newsdetailcardtext"/>
        <w:shd w:val="clear" w:color="auto" w:fill="FFFFFF"/>
        <w:spacing w:line="360" w:lineRule="atLeast"/>
        <w:jc w:val="center"/>
        <w:rPr>
          <w:rStyle w:val="a7"/>
          <w:color w:val="0E2938"/>
        </w:rPr>
      </w:pPr>
      <w:proofErr w:type="spellStart"/>
      <w:r w:rsidRPr="00275386">
        <w:rPr>
          <w:rStyle w:val="a7"/>
          <w:color w:val="0E2938"/>
          <w:sz w:val="28"/>
          <w:szCs w:val="28"/>
        </w:rPr>
        <w:t>Обґрунтування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275386">
        <w:rPr>
          <w:rStyle w:val="a7"/>
          <w:color w:val="0E2938"/>
          <w:sz w:val="28"/>
          <w:szCs w:val="28"/>
        </w:rPr>
        <w:t>технічних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та </w:t>
      </w:r>
      <w:proofErr w:type="spellStart"/>
      <w:r w:rsidRPr="00275386">
        <w:rPr>
          <w:rStyle w:val="a7"/>
          <w:color w:val="0E2938"/>
          <w:sz w:val="28"/>
          <w:szCs w:val="28"/>
        </w:rPr>
        <w:t>якісних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характеристик предмета </w:t>
      </w:r>
      <w:proofErr w:type="spellStart"/>
      <w:r w:rsidRPr="00275386">
        <w:rPr>
          <w:rStyle w:val="a7"/>
          <w:color w:val="0E2938"/>
          <w:sz w:val="28"/>
          <w:szCs w:val="28"/>
        </w:rPr>
        <w:t>закупівлі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, </w:t>
      </w:r>
      <w:proofErr w:type="spellStart"/>
      <w:r w:rsidRPr="00275386">
        <w:rPr>
          <w:rStyle w:val="a7"/>
          <w:color w:val="0E2938"/>
          <w:sz w:val="28"/>
          <w:szCs w:val="28"/>
        </w:rPr>
        <w:t>розміру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бюджетного </w:t>
      </w:r>
      <w:proofErr w:type="spellStart"/>
      <w:r w:rsidRPr="00275386">
        <w:rPr>
          <w:rStyle w:val="a7"/>
          <w:color w:val="0E2938"/>
          <w:sz w:val="28"/>
          <w:szCs w:val="28"/>
        </w:rPr>
        <w:t>призначення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, </w:t>
      </w:r>
      <w:proofErr w:type="spellStart"/>
      <w:r w:rsidRPr="00275386">
        <w:rPr>
          <w:rStyle w:val="a7"/>
          <w:color w:val="0E2938"/>
          <w:sz w:val="28"/>
          <w:szCs w:val="28"/>
        </w:rPr>
        <w:t>очікуваної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275386">
        <w:rPr>
          <w:rStyle w:val="a7"/>
          <w:color w:val="0E2938"/>
          <w:sz w:val="28"/>
          <w:szCs w:val="28"/>
        </w:rPr>
        <w:t>вартості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предмета </w:t>
      </w:r>
      <w:proofErr w:type="spellStart"/>
      <w:r w:rsidRPr="00275386">
        <w:rPr>
          <w:rStyle w:val="a7"/>
          <w:color w:val="0E2938"/>
          <w:sz w:val="28"/>
          <w:szCs w:val="28"/>
        </w:rPr>
        <w:t>закупівлі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на веб-</w:t>
      </w:r>
      <w:proofErr w:type="spellStart"/>
      <w:r w:rsidRPr="00275386">
        <w:rPr>
          <w:rStyle w:val="a7"/>
          <w:color w:val="0E2938"/>
          <w:sz w:val="28"/>
          <w:szCs w:val="28"/>
        </w:rPr>
        <w:t>сайті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275386">
        <w:rPr>
          <w:rStyle w:val="a7"/>
          <w:color w:val="0E2938"/>
          <w:sz w:val="28"/>
          <w:szCs w:val="28"/>
        </w:rPr>
        <w:t>Полтавського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</w:t>
      </w:r>
      <w:proofErr w:type="spellStart"/>
      <w:r w:rsidRPr="00275386">
        <w:rPr>
          <w:rStyle w:val="a7"/>
          <w:color w:val="0E2938"/>
          <w:sz w:val="28"/>
          <w:szCs w:val="28"/>
        </w:rPr>
        <w:t>апеляційного</w:t>
      </w:r>
      <w:proofErr w:type="spellEnd"/>
      <w:r w:rsidRPr="00275386">
        <w:rPr>
          <w:rStyle w:val="a7"/>
          <w:color w:val="0E2938"/>
          <w:sz w:val="28"/>
          <w:szCs w:val="28"/>
        </w:rPr>
        <w:t xml:space="preserve"> суду</w:t>
      </w:r>
      <w:r w:rsidRPr="00275386">
        <w:rPr>
          <w:rStyle w:val="a7"/>
          <w:color w:val="0E2938"/>
        </w:rPr>
        <w:t>.</w:t>
      </w:r>
    </w:p>
    <w:p w:rsidR="002041BC" w:rsidRPr="00275386" w:rsidRDefault="002041BC" w:rsidP="002041BC">
      <w:pPr>
        <w:pStyle w:val="newsdetailcardtext"/>
        <w:shd w:val="clear" w:color="auto" w:fill="FFFFFF"/>
        <w:spacing w:line="360" w:lineRule="atLeast"/>
        <w:rPr>
          <w:color w:val="0E2938"/>
        </w:rPr>
      </w:pPr>
      <w:r w:rsidRPr="00275386">
        <w:rPr>
          <w:color w:val="0E2938"/>
        </w:rPr>
        <w:t>(</w:t>
      </w:r>
      <w:proofErr w:type="spellStart"/>
      <w:r w:rsidRPr="00275386">
        <w:rPr>
          <w:color w:val="0E2938"/>
        </w:rPr>
        <w:t>відповідно</w:t>
      </w:r>
      <w:proofErr w:type="spellEnd"/>
      <w:r w:rsidRPr="00275386">
        <w:rPr>
          <w:color w:val="0E2938"/>
        </w:rPr>
        <w:t xml:space="preserve"> </w:t>
      </w:r>
      <w:proofErr w:type="gramStart"/>
      <w:r w:rsidRPr="00275386">
        <w:rPr>
          <w:color w:val="0E2938"/>
        </w:rPr>
        <w:t>до пункту</w:t>
      </w:r>
      <w:proofErr w:type="gramEnd"/>
      <w:r w:rsidRPr="00275386">
        <w:rPr>
          <w:color w:val="0E2938"/>
        </w:rPr>
        <w:t xml:space="preserve"> 4</w:t>
      </w:r>
      <w:r w:rsidRPr="00275386">
        <w:rPr>
          <w:color w:val="0E2938"/>
          <w:vertAlign w:val="superscript"/>
        </w:rPr>
        <w:t>1 </w:t>
      </w:r>
      <w:r w:rsidRPr="00275386">
        <w:rPr>
          <w:color w:val="0E2938"/>
        </w:rPr>
        <w:t xml:space="preserve">постанови КМУ </w:t>
      </w:r>
      <w:proofErr w:type="spellStart"/>
      <w:r w:rsidRPr="00275386">
        <w:rPr>
          <w:color w:val="0E2938"/>
        </w:rPr>
        <w:t>від</w:t>
      </w:r>
      <w:proofErr w:type="spellEnd"/>
      <w:r w:rsidRPr="00275386">
        <w:rPr>
          <w:color w:val="0E2938"/>
        </w:rPr>
        <w:t xml:space="preserve"> 11.10.2016 № 710 «Про </w:t>
      </w:r>
      <w:proofErr w:type="spellStart"/>
      <w:r w:rsidRPr="00275386">
        <w:rPr>
          <w:color w:val="0E2938"/>
        </w:rPr>
        <w:t>ефективне</w:t>
      </w:r>
      <w:proofErr w:type="spellEnd"/>
      <w:r w:rsidRPr="00275386">
        <w:rPr>
          <w:color w:val="0E2938"/>
        </w:rPr>
        <w:t xml:space="preserve"> </w:t>
      </w:r>
      <w:proofErr w:type="spellStart"/>
      <w:r w:rsidRPr="00275386">
        <w:rPr>
          <w:color w:val="0E2938"/>
        </w:rPr>
        <w:t>використання</w:t>
      </w:r>
      <w:proofErr w:type="spellEnd"/>
      <w:r w:rsidRPr="00275386">
        <w:rPr>
          <w:color w:val="0E2938"/>
        </w:rPr>
        <w:t xml:space="preserve"> </w:t>
      </w:r>
      <w:proofErr w:type="spellStart"/>
      <w:r w:rsidRPr="00275386">
        <w:rPr>
          <w:color w:val="0E2938"/>
        </w:rPr>
        <w:t>державних</w:t>
      </w:r>
      <w:proofErr w:type="spellEnd"/>
      <w:r w:rsidRPr="00275386">
        <w:rPr>
          <w:color w:val="0E2938"/>
        </w:rPr>
        <w:t xml:space="preserve"> </w:t>
      </w:r>
      <w:proofErr w:type="spellStart"/>
      <w:r w:rsidRPr="00275386">
        <w:rPr>
          <w:color w:val="0E2938"/>
        </w:rPr>
        <w:t>коштів</w:t>
      </w:r>
      <w:proofErr w:type="spellEnd"/>
      <w:r w:rsidRPr="00275386">
        <w:rPr>
          <w:color w:val="0E2938"/>
        </w:rPr>
        <w:t>» (</w:t>
      </w:r>
      <w:proofErr w:type="spellStart"/>
      <w:r w:rsidRPr="00275386">
        <w:rPr>
          <w:color w:val="0E2938"/>
        </w:rPr>
        <w:t>зі</w:t>
      </w:r>
      <w:proofErr w:type="spellEnd"/>
      <w:r w:rsidRPr="00275386">
        <w:rPr>
          <w:color w:val="0E2938"/>
        </w:rPr>
        <w:t xml:space="preserve"> </w:t>
      </w:r>
      <w:proofErr w:type="spellStart"/>
      <w:r w:rsidRPr="00275386">
        <w:rPr>
          <w:color w:val="0E2938"/>
        </w:rPr>
        <w:t>змінами</w:t>
      </w:r>
      <w:proofErr w:type="spellEnd"/>
      <w:r w:rsidRPr="00275386">
        <w:rPr>
          <w:color w:val="0E2938"/>
        </w:rPr>
        <w:t>))</w:t>
      </w:r>
    </w:p>
    <w:p w:rsidR="00065592" w:rsidRPr="00275386" w:rsidRDefault="00065592" w:rsidP="00DE3EB2">
      <w:pPr>
        <w:pStyle w:val="newsdetailcardtext"/>
        <w:shd w:val="clear" w:color="auto" w:fill="FFFFFF"/>
        <w:rPr>
          <w:color w:val="0E2938"/>
          <w:lang w:val="uk-UA"/>
        </w:rPr>
      </w:pPr>
      <w:proofErr w:type="spellStart"/>
      <w:r w:rsidRPr="00275386">
        <w:rPr>
          <w:rStyle w:val="a7"/>
          <w:color w:val="0E2938"/>
        </w:rPr>
        <w:t>Найменування</w:t>
      </w:r>
      <w:proofErr w:type="spellEnd"/>
      <w:r w:rsidRPr="00275386">
        <w:rPr>
          <w:rStyle w:val="a7"/>
          <w:color w:val="0E2938"/>
          <w:lang w:val="uk-UA"/>
        </w:rPr>
        <w:t>: Полтавський апеляційний суд</w:t>
      </w:r>
      <w:bookmarkStart w:id="0" w:name="_GoBack"/>
      <w:bookmarkEnd w:id="0"/>
    </w:p>
    <w:p w:rsidR="00065592" w:rsidRPr="00275386" w:rsidRDefault="00065592" w:rsidP="00DE3EB2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>Код за ЄДРПОУ</w:t>
      </w:r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  <w:lang w:val="uk-UA"/>
        </w:rPr>
        <w:t xml:space="preserve">: </w:t>
      </w:r>
      <w:r w:rsidRPr="00275386">
        <w:rPr>
          <w:rFonts w:ascii="Times New Roman" w:hAnsi="Times New Roman" w:cs="Times New Roman"/>
          <w:sz w:val="24"/>
          <w:szCs w:val="24"/>
          <w:lang w:val="uk-UA"/>
        </w:rPr>
        <w:t>42262431</w:t>
      </w:r>
    </w:p>
    <w:p w:rsidR="00065592" w:rsidRPr="00275386" w:rsidRDefault="00944E2D" w:rsidP="00DE3EB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>Місцезнаходження</w:t>
      </w:r>
      <w:proofErr w:type="spellEnd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>. </w:t>
      </w:r>
      <w:r w:rsidR="00065592" w:rsidRPr="00275386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75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592" w:rsidRPr="00275386">
        <w:rPr>
          <w:rFonts w:ascii="Times New Roman" w:hAnsi="Times New Roman" w:cs="Times New Roman"/>
          <w:sz w:val="24"/>
          <w:szCs w:val="24"/>
          <w:lang w:val="uk-UA"/>
        </w:rPr>
        <w:t>Полтава, вул. Соборності,18</w:t>
      </w:r>
    </w:p>
    <w:p w:rsidR="00944E2D" w:rsidRPr="00275386" w:rsidRDefault="00DE3EB2" w:rsidP="00DE3EB2">
      <w:pPr>
        <w:pStyle w:val="newsdetailcardtext"/>
        <w:shd w:val="clear" w:color="auto" w:fill="FFFFFF"/>
        <w:rPr>
          <w:color w:val="0E2938"/>
        </w:rPr>
      </w:pPr>
      <w:r>
        <w:rPr>
          <w:rStyle w:val="a7"/>
          <w:color w:val="0E2938"/>
          <w:lang w:val="uk-UA"/>
        </w:rPr>
        <w:t>На</w:t>
      </w:r>
      <w:proofErr w:type="spellStart"/>
      <w:r w:rsidR="00944E2D" w:rsidRPr="00275386">
        <w:rPr>
          <w:rStyle w:val="a7"/>
          <w:color w:val="0E2938"/>
        </w:rPr>
        <w:t>йменування</w:t>
      </w:r>
      <w:proofErr w:type="spellEnd"/>
      <w:r w:rsidR="00944E2D" w:rsidRPr="00275386">
        <w:rPr>
          <w:rStyle w:val="a7"/>
          <w:color w:val="0E2938"/>
        </w:rPr>
        <w:t xml:space="preserve"> предмета </w:t>
      </w:r>
      <w:proofErr w:type="spellStart"/>
      <w:r w:rsidR="00944E2D" w:rsidRPr="00275386">
        <w:rPr>
          <w:rStyle w:val="a7"/>
          <w:color w:val="0E2938"/>
        </w:rPr>
        <w:t>закупівлі</w:t>
      </w:r>
      <w:proofErr w:type="spellEnd"/>
      <w:r w:rsidR="00944E2D" w:rsidRPr="00275386">
        <w:rPr>
          <w:rStyle w:val="a7"/>
          <w:color w:val="0E2938"/>
        </w:rPr>
        <w:t>.</w:t>
      </w:r>
      <w:r w:rsidR="00944E2D" w:rsidRPr="00275386">
        <w:rPr>
          <w:color w:val="0E2938"/>
        </w:rPr>
        <w:t> Код за ДК 021:2015: 22410000-7 Марки.</w:t>
      </w:r>
    </w:p>
    <w:p w:rsidR="00944E2D" w:rsidRPr="00275386" w:rsidRDefault="00944E2D" w:rsidP="00DE3EB2">
      <w:pPr>
        <w:pStyle w:val="newsdetailcardtext"/>
        <w:shd w:val="clear" w:color="auto" w:fill="FFFFFF"/>
        <w:rPr>
          <w:color w:val="0E2938"/>
        </w:rPr>
      </w:pPr>
      <w:proofErr w:type="spellStart"/>
      <w:r w:rsidRPr="00275386">
        <w:rPr>
          <w:rStyle w:val="a7"/>
          <w:color w:val="0E2938"/>
        </w:rPr>
        <w:t>Умови</w:t>
      </w:r>
      <w:proofErr w:type="spellEnd"/>
      <w:r w:rsidRPr="00275386">
        <w:rPr>
          <w:rStyle w:val="a7"/>
          <w:color w:val="0E2938"/>
        </w:rPr>
        <w:t xml:space="preserve"> </w:t>
      </w:r>
      <w:proofErr w:type="spellStart"/>
      <w:r w:rsidRPr="00275386">
        <w:rPr>
          <w:rStyle w:val="a7"/>
          <w:color w:val="0E2938"/>
        </w:rPr>
        <w:t>застосування</w:t>
      </w:r>
      <w:proofErr w:type="spellEnd"/>
      <w:r w:rsidRPr="00275386">
        <w:rPr>
          <w:rStyle w:val="a7"/>
          <w:color w:val="0E2938"/>
        </w:rPr>
        <w:t xml:space="preserve"> </w:t>
      </w:r>
      <w:proofErr w:type="spellStart"/>
      <w:r w:rsidRPr="00275386">
        <w:rPr>
          <w:rStyle w:val="a7"/>
          <w:color w:val="0E2938"/>
        </w:rPr>
        <w:t>переговорної</w:t>
      </w:r>
      <w:proofErr w:type="spellEnd"/>
      <w:r w:rsidRPr="00275386">
        <w:rPr>
          <w:rStyle w:val="a7"/>
          <w:color w:val="0E2938"/>
        </w:rPr>
        <w:t xml:space="preserve"> </w:t>
      </w:r>
      <w:proofErr w:type="spellStart"/>
      <w:r w:rsidRPr="00275386">
        <w:rPr>
          <w:rStyle w:val="a7"/>
          <w:color w:val="0E2938"/>
        </w:rPr>
        <w:t>процедури</w:t>
      </w:r>
      <w:proofErr w:type="spellEnd"/>
      <w:r w:rsidRPr="00275386">
        <w:rPr>
          <w:rStyle w:val="a7"/>
          <w:color w:val="0E2938"/>
        </w:rPr>
        <w:t xml:space="preserve"> </w:t>
      </w:r>
      <w:proofErr w:type="spellStart"/>
      <w:r w:rsidRPr="00275386">
        <w:rPr>
          <w:rStyle w:val="a7"/>
          <w:color w:val="0E2938"/>
        </w:rPr>
        <w:t>закупівлі</w:t>
      </w:r>
      <w:proofErr w:type="spellEnd"/>
      <w:r w:rsidRPr="00275386">
        <w:rPr>
          <w:rStyle w:val="a7"/>
          <w:color w:val="0E2938"/>
        </w:rPr>
        <w:t>.</w:t>
      </w:r>
    </w:p>
    <w:p w:rsidR="00DE3EB2" w:rsidRDefault="00944E2D" w:rsidP="00DE3EB2">
      <w:pPr>
        <w:pStyle w:val="newsdetailcardtext"/>
        <w:shd w:val="clear" w:color="auto" w:fill="FFFFFF"/>
        <w:spacing w:line="360" w:lineRule="atLeast"/>
        <w:rPr>
          <w:color w:val="0E2938"/>
        </w:rPr>
      </w:pPr>
      <w:r w:rsidRPr="00275386">
        <w:rPr>
          <w:color w:val="0E2938"/>
        </w:rPr>
        <w:t xml:space="preserve">абзац 4 </w:t>
      </w:r>
      <w:proofErr w:type="spellStart"/>
      <w:r w:rsidRPr="00275386">
        <w:rPr>
          <w:color w:val="0E2938"/>
        </w:rPr>
        <w:t>підпункт</w:t>
      </w:r>
      <w:proofErr w:type="spellEnd"/>
      <w:r w:rsidRPr="00275386">
        <w:rPr>
          <w:color w:val="0E2938"/>
        </w:rPr>
        <w:t xml:space="preserve"> 2 </w:t>
      </w:r>
      <w:proofErr w:type="spellStart"/>
      <w:r w:rsidRPr="00275386">
        <w:rPr>
          <w:color w:val="0E2938"/>
        </w:rPr>
        <w:t>частини</w:t>
      </w:r>
      <w:proofErr w:type="spellEnd"/>
      <w:r w:rsidRPr="00275386">
        <w:rPr>
          <w:color w:val="0E2938"/>
        </w:rPr>
        <w:t xml:space="preserve"> 2 </w:t>
      </w:r>
      <w:proofErr w:type="spellStart"/>
      <w:r w:rsidRPr="00275386">
        <w:rPr>
          <w:color w:val="0E2938"/>
        </w:rPr>
        <w:t>статті</w:t>
      </w:r>
      <w:proofErr w:type="spellEnd"/>
      <w:r w:rsidRPr="00275386">
        <w:rPr>
          <w:color w:val="0E2938"/>
        </w:rPr>
        <w:t xml:space="preserve"> 40 Закону </w:t>
      </w:r>
      <w:proofErr w:type="spellStart"/>
      <w:r w:rsidRPr="00275386">
        <w:rPr>
          <w:color w:val="0E2938"/>
        </w:rPr>
        <w:t>України</w:t>
      </w:r>
      <w:proofErr w:type="spellEnd"/>
      <w:r w:rsidRPr="00275386">
        <w:rPr>
          <w:color w:val="0E2938"/>
        </w:rPr>
        <w:t xml:space="preserve"> «Про </w:t>
      </w:r>
      <w:proofErr w:type="spellStart"/>
      <w:r w:rsidRPr="00275386">
        <w:rPr>
          <w:color w:val="0E2938"/>
        </w:rPr>
        <w:t>публічні</w:t>
      </w:r>
      <w:proofErr w:type="spellEnd"/>
      <w:r w:rsidRPr="00275386">
        <w:rPr>
          <w:color w:val="0E2938"/>
        </w:rPr>
        <w:t xml:space="preserve"> </w:t>
      </w:r>
      <w:proofErr w:type="spellStart"/>
      <w:r w:rsidRPr="00275386">
        <w:rPr>
          <w:color w:val="0E2938"/>
        </w:rPr>
        <w:t>закупівлі</w:t>
      </w:r>
      <w:proofErr w:type="spellEnd"/>
      <w:r w:rsidRPr="00275386">
        <w:rPr>
          <w:color w:val="0E2938"/>
        </w:rPr>
        <w:t xml:space="preserve">» </w:t>
      </w:r>
      <w:proofErr w:type="spellStart"/>
      <w:r w:rsidRPr="00275386">
        <w:rPr>
          <w:color w:val="0E2938"/>
        </w:rPr>
        <w:t>від</w:t>
      </w:r>
      <w:proofErr w:type="spellEnd"/>
      <w:r w:rsidRPr="00275386">
        <w:rPr>
          <w:color w:val="0E2938"/>
        </w:rPr>
        <w:t xml:space="preserve"> 25.12.2015 р. № 922-VIII (в </w:t>
      </w:r>
      <w:proofErr w:type="spellStart"/>
      <w:r w:rsidRPr="00275386">
        <w:rPr>
          <w:color w:val="0E2938"/>
        </w:rPr>
        <w:t>редакції</w:t>
      </w:r>
      <w:proofErr w:type="spellEnd"/>
      <w:r w:rsidRPr="00275386">
        <w:rPr>
          <w:color w:val="0E2938"/>
        </w:rPr>
        <w:t xml:space="preserve"> </w:t>
      </w:r>
      <w:proofErr w:type="spellStart"/>
      <w:r w:rsidRPr="00275386">
        <w:rPr>
          <w:color w:val="0E2938"/>
        </w:rPr>
        <w:t>від</w:t>
      </w:r>
      <w:proofErr w:type="spellEnd"/>
      <w:r w:rsidRPr="00275386">
        <w:rPr>
          <w:color w:val="0E2938"/>
        </w:rPr>
        <w:t xml:space="preserve"> 19.04.2020 р.), а </w:t>
      </w:r>
      <w:proofErr w:type="spellStart"/>
      <w:r w:rsidRPr="00275386">
        <w:rPr>
          <w:color w:val="0E2938"/>
        </w:rPr>
        <w:t>саме</w:t>
      </w:r>
      <w:proofErr w:type="spellEnd"/>
      <w:r w:rsidRPr="00275386">
        <w:rPr>
          <w:color w:val="0E2938"/>
        </w:rPr>
        <w:t>: «</w:t>
      </w:r>
      <w:proofErr w:type="spellStart"/>
      <w:r w:rsidRPr="00275386">
        <w:rPr>
          <w:color w:val="0E2938"/>
        </w:rPr>
        <w:t>відсутність</w:t>
      </w:r>
      <w:proofErr w:type="spellEnd"/>
      <w:r w:rsidRPr="00275386">
        <w:rPr>
          <w:color w:val="0E2938"/>
        </w:rPr>
        <w:t xml:space="preserve"> </w:t>
      </w:r>
      <w:proofErr w:type="spellStart"/>
      <w:r w:rsidRPr="00275386">
        <w:rPr>
          <w:color w:val="0E2938"/>
        </w:rPr>
        <w:t>конкуренції</w:t>
      </w:r>
      <w:proofErr w:type="spellEnd"/>
      <w:r w:rsidRPr="00275386">
        <w:rPr>
          <w:color w:val="0E2938"/>
        </w:rPr>
        <w:t xml:space="preserve"> з </w:t>
      </w:r>
      <w:proofErr w:type="spellStart"/>
      <w:r w:rsidRPr="00275386">
        <w:rPr>
          <w:color w:val="0E2938"/>
        </w:rPr>
        <w:t>технічних</w:t>
      </w:r>
      <w:proofErr w:type="spellEnd"/>
      <w:r w:rsidRPr="00275386">
        <w:rPr>
          <w:color w:val="0E2938"/>
        </w:rPr>
        <w:t xml:space="preserve"> причин».</w:t>
      </w:r>
    </w:p>
    <w:p w:rsidR="00275386" w:rsidRPr="00DE3EB2" w:rsidRDefault="00944E2D" w:rsidP="00DE3EB2">
      <w:pPr>
        <w:pStyle w:val="newsdetailcardtext"/>
        <w:shd w:val="clear" w:color="auto" w:fill="FFFFFF"/>
        <w:spacing w:line="360" w:lineRule="atLeast"/>
        <w:rPr>
          <w:color w:val="0E2938"/>
        </w:rPr>
      </w:pPr>
      <w:r w:rsidRPr="00275386">
        <w:rPr>
          <w:rStyle w:val="a7"/>
          <w:color w:val="0E2938"/>
        </w:rPr>
        <w:t> </w:t>
      </w:r>
      <w:proofErr w:type="spellStart"/>
      <w:r w:rsidRPr="00275386">
        <w:rPr>
          <w:rStyle w:val="a7"/>
          <w:color w:val="0E2938"/>
        </w:rPr>
        <w:t>Ідентифікатор</w:t>
      </w:r>
      <w:proofErr w:type="spellEnd"/>
      <w:r w:rsidRPr="00275386">
        <w:rPr>
          <w:rStyle w:val="a7"/>
          <w:color w:val="0E2938"/>
        </w:rPr>
        <w:t xml:space="preserve"> </w:t>
      </w:r>
      <w:proofErr w:type="spellStart"/>
      <w:r w:rsidRPr="00275386">
        <w:rPr>
          <w:rStyle w:val="a7"/>
          <w:color w:val="0E2938"/>
        </w:rPr>
        <w:t>закупівлі</w:t>
      </w:r>
      <w:proofErr w:type="spellEnd"/>
      <w:r w:rsidRPr="00275386">
        <w:rPr>
          <w:rStyle w:val="a7"/>
          <w:color w:val="0E2938"/>
        </w:rPr>
        <w:t>: </w:t>
      </w:r>
      <w:r w:rsidR="00275386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UA-2021-07-20-008537-b</w:t>
      </w:r>
    </w:p>
    <w:p w:rsidR="00D61CAA" w:rsidRDefault="00944E2D" w:rsidP="00275386">
      <w:pPr>
        <w:spacing w:line="240" w:lineRule="atLeast"/>
        <w:rPr>
          <w:rFonts w:ascii="Times New Roman" w:hAnsi="Times New Roman" w:cs="Times New Roman"/>
          <w:color w:val="454545"/>
          <w:sz w:val="24"/>
          <w:szCs w:val="24"/>
        </w:rPr>
      </w:pPr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> </w:t>
      </w:r>
      <w:proofErr w:type="spellStart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>Обґрунтування</w:t>
      </w:r>
      <w:proofErr w:type="spellEnd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 xml:space="preserve"> </w:t>
      </w:r>
      <w:proofErr w:type="spellStart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>технічних</w:t>
      </w:r>
      <w:proofErr w:type="spellEnd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 xml:space="preserve"> та </w:t>
      </w:r>
      <w:proofErr w:type="spellStart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>якісних</w:t>
      </w:r>
      <w:proofErr w:type="spellEnd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 xml:space="preserve"> характеристик предмета </w:t>
      </w:r>
      <w:proofErr w:type="spellStart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>закупівлі</w:t>
      </w:r>
      <w:proofErr w:type="spellEnd"/>
      <w:r w:rsidRPr="00275386">
        <w:rPr>
          <w:rStyle w:val="a7"/>
          <w:rFonts w:ascii="Times New Roman" w:hAnsi="Times New Roman" w:cs="Times New Roman"/>
          <w:color w:val="0E2938"/>
          <w:sz w:val="24"/>
          <w:szCs w:val="24"/>
        </w:rPr>
        <w:t>: 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Переговорну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процедуру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закупівлі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марок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замовником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обрано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відповідно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до абз.3 п.2 ч.2 ст. 40 Закону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«Про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публічні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закупівлі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з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відсутністю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конкуренції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br/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Відповідно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до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статті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1 Закону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«Про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поштовий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зв’язок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від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04.10.2001 № 2759-III,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поштова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марка –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державний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знак,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виготовлений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встановленому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законодавством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порядку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із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зазначенням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його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номінальної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вартості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та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держави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який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є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засобом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оплати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послуг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що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надаються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національним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оператором.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Національний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зв'язку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(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національний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оператор) - оператор,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який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в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установленому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законодавством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порядку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надає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універсальні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послуги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зв'язку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на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всій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території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і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якому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надаються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виключні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права на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провадження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певних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видів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діяльності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сфері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надання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послуг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зв'язку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br/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Згідно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статтею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15 Закону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«Про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поштовий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зв’язок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передбачено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що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національний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має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виключне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право на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видання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введення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в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обіг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та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організацію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розповсюдження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поштових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марок,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маркованих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конвертів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і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карток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також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виведення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їх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з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обігу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.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Також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даною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статтею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встановлено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що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юридична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особа, на яку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покладається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виконання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функцій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оператора,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визначається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Кабінетом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Міністрів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br/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Розпорядженням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Кабінету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Міністрів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від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10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січня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2002 року №10-р «Про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виконання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функцій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покладено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на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Українське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державне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підприємство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».</w:t>
      </w:r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br/>
        <w:t xml:space="preserve">Таким чином, на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законодавчому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рівні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закріплено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що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введення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в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обіг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організація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розповсюдження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поштових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марок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здійснюється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національним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оператором </w:t>
      </w:r>
      <w:proofErr w:type="spellStart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="002041BC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</w:p>
    <w:p w:rsidR="002041BC" w:rsidRPr="00275386" w:rsidRDefault="002041BC" w:rsidP="00275386">
      <w:pPr>
        <w:spacing w:line="240" w:lineRule="atLeast"/>
        <w:rPr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–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Українським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державним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підприємством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>».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Крім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того,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Положенням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про знаки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поштової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оплати,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затвердженим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Наказом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Міністерства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транспорту та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№ 388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24.06.2010,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визначено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порядок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видання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введення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lastRenderedPageBreak/>
        <w:t xml:space="preserve">в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обіг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та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організації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розповсюдження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знаків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поштової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оплати, до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яких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належать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марки,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марковані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конверти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та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картки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також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виведення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їх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з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обігу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  <w:t xml:space="preserve">Пунктом 2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вищевказаного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Положення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передбачено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що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його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дія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поширюється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тільки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на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виконання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функцій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якого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розпорядженням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Кабінету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Міністрів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покладено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на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Українське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державне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підприємство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>».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  <w:t xml:space="preserve">Наказом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Міністерства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інфраструктури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11.11.2015 №465 «Про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реорганізацію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Українського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державного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підприємства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зв'язку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у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публічне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акціонерне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товариство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передбачена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реорганізація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Українського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державного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підприємства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зв'язку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у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публічне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акціонерне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товариство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яка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відбулась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у 2017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році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та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встановлено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що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ПАТ «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є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правонаступником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майна, прав та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обов’язків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УДППЗ «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>».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Наразі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в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розповсюдження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поштових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марок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здійсн</w:t>
      </w:r>
      <w:r w:rsidR="008E01AA" w:rsidRPr="00275386">
        <w:rPr>
          <w:rFonts w:ascii="Times New Roman" w:hAnsi="Times New Roman" w:cs="Times New Roman"/>
          <w:color w:val="454545"/>
          <w:sz w:val="24"/>
          <w:szCs w:val="24"/>
        </w:rPr>
        <w:t>юється</w:t>
      </w:r>
      <w:proofErr w:type="spellEnd"/>
      <w:r w:rsidR="008E01AA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АТ «</w:t>
      </w:r>
      <w:proofErr w:type="spellStart"/>
      <w:r w:rsidR="008E01AA"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="008E01AA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». В </w:t>
      </w:r>
      <w:r w:rsidR="008E01AA" w:rsidRPr="00275386">
        <w:rPr>
          <w:rFonts w:ascii="Times New Roman" w:hAnsi="Times New Roman" w:cs="Times New Roman"/>
          <w:color w:val="454545"/>
          <w:sz w:val="24"/>
          <w:szCs w:val="24"/>
          <w:lang w:val="uk-UA"/>
        </w:rPr>
        <w:t>Полтавській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області</w:t>
      </w:r>
      <w:proofErr w:type="spellEnd"/>
      <w:r w:rsidR="008E01AA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- в </w:t>
      </w:r>
      <w:proofErr w:type="spellStart"/>
      <w:r w:rsidR="008E01AA" w:rsidRPr="00275386">
        <w:rPr>
          <w:rFonts w:ascii="Times New Roman" w:hAnsi="Times New Roman" w:cs="Times New Roman"/>
          <w:color w:val="454545"/>
          <w:sz w:val="24"/>
          <w:szCs w:val="24"/>
        </w:rPr>
        <w:t>особі</w:t>
      </w:r>
      <w:proofErr w:type="spellEnd"/>
      <w:r w:rsidR="008E01AA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8E01AA" w:rsidRPr="00275386">
        <w:rPr>
          <w:rFonts w:ascii="Times New Roman" w:hAnsi="Times New Roman" w:cs="Times New Roman"/>
          <w:color w:val="454545"/>
          <w:sz w:val="24"/>
          <w:szCs w:val="24"/>
          <w:lang w:val="uk-UA"/>
        </w:rPr>
        <w:t>Полтавської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дирекції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АТ «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>».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Згідно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з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абзацом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3 пункту 2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частини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2 ст. 40 Закону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«Про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публічні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переговорна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процедура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застосовується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замовником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як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виняток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у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разі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зокрема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відсутності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конкуренції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з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технічних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причин. На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підставі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вищезазначеного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підтверджується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відсутність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конкуренції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(у тому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числі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з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технічних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причин) на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закупівлю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марок для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відправки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службової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кореспонденції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які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може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поставити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лише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АТ «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». Тому на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підставі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абзацу 3 пункту 2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частини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2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статті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40 Закону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«Про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публічні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марок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може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бути п</w:t>
      </w:r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оставлена на </w:t>
      </w:r>
      <w:proofErr w:type="spellStart"/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>території</w:t>
      </w:r>
      <w:proofErr w:type="spellEnd"/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5D4851" w:rsidRPr="00275386">
        <w:rPr>
          <w:rFonts w:ascii="Times New Roman" w:hAnsi="Times New Roman" w:cs="Times New Roman"/>
          <w:color w:val="454545"/>
          <w:sz w:val="24"/>
          <w:szCs w:val="24"/>
          <w:lang w:val="uk-UA"/>
        </w:rPr>
        <w:t xml:space="preserve">Полтавської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області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виключн</w:t>
      </w:r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>о</w:t>
      </w:r>
      <w:proofErr w:type="spellEnd"/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А</w:t>
      </w:r>
      <w:r w:rsidR="000136FB">
        <w:rPr>
          <w:rFonts w:ascii="Times New Roman" w:hAnsi="Times New Roman" w:cs="Times New Roman"/>
          <w:color w:val="454545"/>
          <w:sz w:val="24"/>
          <w:szCs w:val="24"/>
          <w:lang w:val="uk-UA"/>
        </w:rPr>
        <w:t>Т</w:t>
      </w:r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</w:t>
      </w:r>
      <w:proofErr w:type="spellStart"/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>Укрпошта</w:t>
      </w:r>
      <w:proofErr w:type="spellEnd"/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в </w:t>
      </w:r>
      <w:proofErr w:type="spellStart"/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>особі</w:t>
      </w:r>
      <w:proofErr w:type="spellEnd"/>
      <w:r w:rsidR="005D4851"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5D4851" w:rsidRPr="00275386">
        <w:rPr>
          <w:rFonts w:ascii="Times New Roman" w:hAnsi="Times New Roman" w:cs="Times New Roman"/>
          <w:color w:val="454545"/>
          <w:sz w:val="24"/>
          <w:szCs w:val="24"/>
          <w:lang w:val="uk-UA"/>
        </w:rPr>
        <w:t>Полтавської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дирекції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Враховуючи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викладене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за предметом Марки - за кодом ДК 021:2015 - 22410000-7 - (</w:t>
      </w:r>
      <w:r w:rsidR="00C45DF3">
        <w:rPr>
          <w:rFonts w:ascii="Times New Roman" w:hAnsi="Times New Roman" w:cs="Times New Roman"/>
          <w:color w:val="454545"/>
          <w:sz w:val="24"/>
          <w:szCs w:val="24"/>
          <w:lang w:val="uk-UA"/>
        </w:rPr>
        <w:t>М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арки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) буде проведена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із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застосуванням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переговорної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процедури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на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підставі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абз.3 п.2 ч.2 ст. 40 Закону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«Про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публічні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>».</w:t>
      </w:r>
    </w:p>
    <w:p w:rsidR="00361CAF" w:rsidRPr="00361CAF" w:rsidRDefault="002041BC" w:rsidP="00361CAF">
      <w:pPr>
        <w:rPr>
          <w:rFonts w:ascii="Times New Roman" w:hAnsi="Times New Roman" w:cs="Times New Roman"/>
          <w:color w:val="454545"/>
          <w:sz w:val="24"/>
          <w:szCs w:val="24"/>
          <w:lang w:val="uk-UA"/>
        </w:rPr>
      </w:pP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Обґрунтування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застосування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переговорної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процедури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>.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  <w:t xml:space="preserve">- Закон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«Про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публічні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закупівлі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25.12.2015 року № 922-VIIІ;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  <w:t xml:space="preserve">- Закон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«Про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поштовий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зв’язок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04.10.2001 № 2759-III;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  <w:t xml:space="preserve">-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Розпорядження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Кабінету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Міністрів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«Про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національного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оператора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поштового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»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10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січня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2002 року №</w:t>
      </w:r>
      <w:r w:rsidR="0090503A">
        <w:rPr>
          <w:rFonts w:ascii="Times New Roman" w:hAnsi="Times New Roman" w:cs="Times New Roman"/>
          <w:color w:val="454545"/>
          <w:sz w:val="24"/>
          <w:szCs w:val="24"/>
          <w:lang w:val="uk-UA"/>
        </w:rPr>
        <w:t xml:space="preserve"> 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t>10-р;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  <w:t xml:space="preserve">-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Положення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про знаки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поштової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оплати,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затверджене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Наказом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Міністерства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транспорту та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зв’язку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України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№ 388 </w:t>
      </w:r>
      <w:proofErr w:type="spellStart"/>
      <w:r w:rsidRPr="00275386">
        <w:rPr>
          <w:rFonts w:ascii="Times New Roman" w:hAnsi="Times New Roman" w:cs="Times New Roman"/>
          <w:color w:val="454545"/>
          <w:sz w:val="24"/>
          <w:szCs w:val="24"/>
        </w:rPr>
        <w:t>від</w:t>
      </w:r>
      <w:proofErr w:type="spellEnd"/>
      <w:r w:rsidRPr="00275386">
        <w:rPr>
          <w:rFonts w:ascii="Times New Roman" w:hAnsi="Times New Roman" w:cs="Times New Roman"/>
          <w:color w:val="454545"/>
          <w:sz w:val="24"/>
          <w:szCs w:val="24"/>
        </w:rPr>
        <w:t xml:space="preserve"> 24.06.2010;</w:t>
      </w:r>
      <w:r w:rsidRPr="00275386">
        <w:rPr>
          <w:rFonts w:ascii="Times New Roman" w:hAnsi="Times New Roman" w:cs="Times New Roman"/>
          <w:color w:val="454545"/>
          <w:sz w:val="24"/>
          <w:szCs w:val="24"/>
        </w:rPr>
        <w:br/>
        <w:t xml:space="preserve">- </w:t>
      </w:r>
      <w:r w:rsidR="00361CAF" w:rsidRPr="00275386">
        <w:rPr>
          <w:rFonts w:ascii="Times New Roman" w:hAnsi="Times New Roman" w:cs="Times New Roman"/>
          <w:color w:val="454545"/>
          <w:sz w:val="24"/>
          <w:szCs w:val="24"/>
        </w:rPr>
        <w:t>Протокол</w:t>
      </w:r>
      <w:r w:rsidR="00361CAF">
        <w:rPr>
          <w:rFonts w:ascii="Times New Roman" w:hAnsi="Times New Roman" w:cs="Times New Roman"/>
          <w:color w:val="454545"/>
          <w:sz w:val="24"/>
          <w:szCs w:val="24"/>
          <w:lang w:val="uk-UA"/>
        </w:rPr>
        <w:t xml:space="preserve"> уповноваженої особи</w:t>
      </w:r>
      <w:r w:rsidR="00D61CAA">
        <w:rPr>
          <w:rFonts w:ascii="Times New Roman" w:hAnsi="Times New Roman" w:cs="Times New Roman"/>
          <w:color w:val="454545"/>
          <w:sz w:val="24"/>
          <w:szCs w:val="24"/>
          <w:lang w:val="uk-UA"/>
        </w:rPr>
        <w:t xml:space="preserve"> № 32 від 20.07.2021р.</w:t>
      </w:r>
    </w:p>
    <w:p w:rsidR="00FD1387" w:rsidRPr="00D61CAA" w:rsidRDefault="00944E2D" w:rsidP="00361CAF">
      <w:pPr>
        <w:rPr>
          <w:rFonts w:ascii="Times New Roman" w:hAnsi="Times New Roman" w:cs="Times New Roman"/>
          <w:color w:val="0E2938"/>
          <w:sz w:val="24"/>
          <w:szCs w:val="24"/>
          <w:lang w:val="uk-UA"/>
        </w:rPr>
      </w:pPr>
      <w:r w:rsidRPr="00D61CAA">
        <w:rPr>
          <w:rStyle w:val="a7"/>
          <w:rFonts w:ascii="Times New Roman" w:hAnsi="Times New Roman" w:cs="Times New Roman"/>
          <w:color w:val="0E2938"/>
          <w:sz w:val="24"/>
          <w:szCs w:val="24"/>
        </w:rPr>
        <w:t> </w:t>
      </w:r>
      <w:r w:rsidRPr="00D61CAA">
        <w:rPr>
          <w:rStyle w:val="a7"/>
          <w:rFonts w:ascii="Times New Roman" w:hAnsi="Times New Roman" w:cs="Times New Roman"/>
          <w:color w:val="0E2938"/>
          <w:sz w:val="24"/>
          <w:szCs w:val="24"/>
          <w:lang w:val="uk-UA"/>
        </w:rPr>
        <w:t>Обґрунтування розміру бюджетного призначення:</w:t>
      </w:r>
      <w:r w:rsidRPr="00D61CAA">
        <w:rPr>
          <w:rStyle w:val="a7"/>
          <w:rFonts w:ascii="Times New Roman" w:hAnsi="Times New Roman" w:cs="Times New Roman"/>
          <w:color w:val="0E2938"/>
          <w:sz w:val="24"/>
          <w:szCs w:val="24"/>
        </w:rPr>
        <w:t> </w:t>
      </w:r>
      <w:r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 xml:space="preserve">розмір бюджетного призначення, визначений відповідно до кошторису на 2021 рік, становить </w:t>
      </w:r>
      <w:r w:rsidR="00897591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>250</w:t>
      </w:r>
      <w:r w:rsidR="00754824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>`</w:t>
      </w:r>
      <w:r w:rsidR="00897591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>0</w:t>
      </w:r>
      <w:r w:rsidR="00754824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>00.00</w:t>
      </w:r>
      <w:r w:rsidR="00754824" w:rsidRPr="00D61CAA">
        <w:rPr>
          <w:rFonts w:ascii="Times New Roman" w:hAnsi="Times New Roman" w:cs="Times New Roman"/>
          <w:color w:val="0E2938"/>
          <w:sz w:val="24"/>
          <w:szCs w:val="24"/>
        </w:rPr>
        <w:t> </w:t>
      </w:r>
      <w:r w:rsidR="00754824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>грн</w:t>
      </w:r>
      <w:r w:rsidR="00754824" w:rsidRPr="00D61CAA">
        <w:rPr>
          <w:rFonts w:ascii="Times New Roman" w:hAnsi="Times New Roman" w:cs="Times New Roman"/>
          <w:color w:val="0E2938"/>
          <w:sz w:val="24"/>
          <w:szCs w:val="24"/>
        </w:rPr>
        <w:t> </w:t>
      </w:r>
      <w:r w:rsidR="00754824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>(без ПДВ)</w:t>
      </w:r>
      <w:r w:rsidR="00FD1387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 xml:space="preserve">  в</w:t>
      </w:r>
      <w:r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 xml:space="preserve">ідповідно до </w:t>
      </w:r>
      <w:r w:rsidR="00FD1387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 xml:space="preserve">листа начальника відділу-головного бухгалтера відділу бухгалтерського обліку та звітності </w:t>
      </w:r>
      <w:proofErr w:type="spellStart"/>
      <w:r w:rsidR="00FD1387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>Мельнікової</w:t>
      </w:r>
      <w:proofErr w:type="spellEnd"/>
      <w:r w:rsidR="00FD1387" w:rsidRPr="00D61CAA">
        <w:rPr>
          <w:rFonts w:ascii="Times New Roman" w:hAnsi="Times New Roman" w:cs="Times New Roman"/>
          <w:color w:val="0E2938"/>
          <w:sz w:val="24"/>
          <w:szCs w:val="24"/>
          <w:lang w:val="uk-UA"/>
        </w:rPr>
        <w:t xml:space="preserve"> І.О. </w:t>
      </w:r>
    </w:p>
    <w:p w:rsidR="00FD1387" w:rsidRDefault="00944E2D" w:rsidP="00944E2D">
      <w:pPr>
        <w:pStyle w:val="newsdetailcardtext"/>
        <w:shd w:val="clear" w:color="auto" w:fill="FFFFFF"/>
        <w:spacing w:line="360" w:lineRule="atLeast"/>
        <w:rPr>
          <w:color w:val="0E2938"/>
        </w:rPr>
      </w:pPr>
      <w:r w:rsidRPr="00D61CAA">
        <w:rPr>
          <w:color w:val="0E2938"/>
          <w:lang w:val="uk-UA"/>
        </w:rPr>
        <w:t xml:space="preserve"> </w:t>
      </w:r>
      <w:r w:rsidRPr="00275386">
        <w:rPr>
          <w:rStyle w:val="a7"/>
          <w:color w:val="0E2938"/>
        </w:rPr>
        <w:t>7. </w:t>
      </w:r>
      <w:proofErr w:type="spellStart"/>
      <w:r w:rsidRPr="00275386">
        <w:rPr>
          <w:rStyle w:val="a7"/>
          <w:color w:val="0E2938"/>
        </w:rPr>
        <w:t>Очікувана</w:t>
      </w:r>
      <w:proofErr w:type="spellEnd"/>
      <w:r w:rsidRPr="00275386">
        <w:rPr>
          <w:rStyle w:val="a7"/>
          <w:color w:val="0E2938"/>
        </w:rPr>
        <w:t xml:space="preserve"> </w:t>
      </w:r>
      <w:proofErr w:type="spellStart"/>
      <w:r w:rsidRPr="00275386">
        <w:rPr>
          <w:rStyle w:val="a7"/>
          <w:color w:val="0E2938"/>
        </w:rPr>
        <w:t>вартість</w:t>
      </w:r>
      <w:proofErr w:type="spellEnd"/>
      <w:r w:rsidRPr="00275386">
        <w:rPr>
          <w:rStyle w:val="a7"/>
          <w:color w:val="0E2938"/>
        </w:rPr>
        <w:t xml:space="preserve"> предмета </w:t>
      </w:r>
      <w:proofErr w:type="spellStart"/>
      <w:r w:rsidRPr="00275386">
        <w:rPr>
          <w:rStyle w:val="a7"/>
          <w:color w:val="0E2938"/>
        </w:rPr>
        <w:t>закупівлі</w:t>
      </w:r>
      <w:proofErr w:type="spellEnd"/>
      <w:r w:rsidRPr="00275386">
        <w:rPr>
          <w:rStyle w:val="a7"/>
          <w:color w:val="0E2938"/>
        </w:rPr>
        <w:t>: </w:t>
      </w:r>
      <w:r w:rsidR="00897591">
        <w:rPr>
          <w:color w:val="0E2938"/>
          <w:lang w:val="uk-UA"/>
        </w:rPr>
        <w:t xml:space="preserve">250 000 грн. </w:t>
      </w:r>
      <w:r w:rsidR="00FD1387" w:rsidRPr="00275386">
        <w:rPr>
          <w:color w:val="0E2938"/>
        </w:rPr>
        <w:t>(без ПДВ)</w:t>
      </w:r>
    </w:p>
    <w:p w:rsidR="00944E2D" w:rsidRPr="00275386" w:rsidRDefault="00944E2D" w:rsidP="00944E2D">
      <w:pPr>
        <w:pStyle w:val="newsdetailcardtext"/>
        <w:shd w:val="clear" w:color="auto" w:fill="FFFFFF"/>
        <w:spacing w:line="360" w:lineRule="atLeast"/>
        <w:rPr>
          <w:color w:val="0E2938"/>
        </w:rPr>
      </w:pPr>
      <w:r w:rsidRPr="00275386">
        <w:rPr>
          <w:rStyle w:val="a7"/>
          <w:color w:val="0E2938"/>
        </w:rPr>
        <w:t>8. </w:t>
      </w:r>
      <w:proofErr w:type="spellStart"/>
      <w:r w:rsidRPr="00275386">
        <w:rPr>
          <w:rStyle w:val="a7"/>
          <w:color w:val="0E2938"/>
        </w:rPr>
        <w:t>Обґрунтування</w:t>
      </w:r>
      <w:proofErr w:type="spellEnd"/>
      <w:r w:rsidRPr="00275386">
        <w:rPr>
          <w:rStyle w:val="a7"/>
          <w:color w:val="0E2938"/>
        </w:rPr>
        <w:t xml:space="preserve"> </w:t>
      </w:r>
      <w:proofErr w:type="spellStart"/>
      <w:r w:rsidRPr="00275386">
        <w:rPr>
          <w:rStyle w:val="a7"/>
          <w:color w:val="0E2938"/>
        </w:rPr>
        <w:t>очікуваної</w:t>
      </w:r>
      <w:proofErr w:type="spellEnd"/>
      <w:r w:rsidRPr="00275386">
        <w:rPr>
          <w:rStyle w:val="a7"/>
          <w:color w:val="0E2938"/>
        </w:rPr>
        <w:t xml:space="preserve"> </w:t>
      </w:r>
      <w:proofErr w:type="spellStart"/>
      <w:r w:rsidRPr="00275386">
        <w:rPr>
          <w:rStyle w:val="a7"/>
          <w:color w:val="0E2938"/>
        </w:rPr>
        <w:t>вартості</w:t>
      </w:r>
      <w:proofErr w:type="spellEnd"/>
      <w:r w:rsidRPr="00275386">
        <w:rPr>
          <w:rStyle w:val="a7"/>
          <w:color w:val="0E2938"/>
        </w:rPr>
        <w:t xml:space="preserve"> предмета </w:t>
      </w:r>
      <w:proofErr w:type="spellStart"/>
      <w:r w:rsidRPr="00275386">
        <w:rPr>
          <w:rStyle w:val="a7"/>
          <w:color w:val="0E2938"/>
        </w:rPr>
        <w:t>закупівлі</w:t>
      </w:r>
      <w:proofErr w:type="spellEnd"/>
      <w:r w:rsidRPr="00275386">
        <w:rPr>
          <w:rStyle w:val="a7"/>
          <w:color w:val="0E2938"/>
        </w:rPr>
        <w:t>:</w:t>
      </w:r>
    </w:p>
    <w:tbl>
      <w:tblPr>
        <w:tblW w:w="7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995"/>
        <w:gridCol w:w="1409"/>
        <w:gridCol w:w="2024"/>
      </w:tblGrid>
      <w:tr w:rsidR="002041BC" w:rsidRPr="00275386" w:rsidTr="00275386">
        <w:trPr>
          <w:trHeight w:val="855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rPr>
                <w:rStyle w:val="a7"/>
              </w:rPr>
              <w:t>№</w:t>
            </w:r>
          </w:p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rPr>
                <w:rStyle w:val="a7"/>
              </w:rPr>
              <w:t>п/п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proofErr w:type="spellStart"/>
            <w:r w:rsidRPr="00275386">
              <w:rPr>
                <w:rStyle w:val="a7"/>
              </w:rPr>
              <w:t>Найменування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ind w:left="360"/>
            </w:pPr>
            <w:proofErr w:type="spellStart"/>
            <w:r w:rsidRPr="00275386">
              <w:rPr>
                <w:rStyle w:val="a7"/>
              </w:rPr>
              <w:t>Одиниця</w:t>
            </w:r>
            <w:proofErr w:type="spellEnd"/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275386">
            <w:pPr>
              <w:pStyle w:val="newsdetailcardtext"/>
              <w:spacing w:before="0" w:beforeAutospacing="0" w:line="360" w:lineRule="atLeast"/>
            </w:pPr>
            <w:proofErr w:type="spellStart"/>
            <w:r w:rsidRPr="00275386">
              <w:rPr>
                <w:rStyle w:val="a7"/>
              </w:rPr>
              <w:t>Кількість</w:t>
            </w:r>
            <w:proofErr w:type="spellEnd"/>
            <w:r w:rsidRPr="00275386">
              <w:rPr>
                <w:rStyle w:val="a7"/>
              </w:rPr>
              <w:t>,</w:t>
            </w:r>
            <w:r w:rsidR="00275386" w:rsidRPr="00275386">
              <w:rPr>
                <w:rStyle w:val="a7"/>
              </w:rPr>
              <w:t xml:space="preserve"> (од.)</w:t>
            </w:r>
          </w:p>
          <w:p w:rsidR="002041BC" w:rsidRPr="00275386" w:rsidRDefault="002041BC" w:rsidP="00275386">
            <w:pPr>
              <w:pStyle w:val="newsdetailcardtext"/>
              <w:spacing w:before="0" w:beforeAutospacing="0" w:line="360" w:lineRule="atLeast"/>
              <w:ind w:left="360"/>
            </w:pPr>
          </w:p>
        </w:tc>
      </w:tr>
      <w:tr w:rsidR="002041BC" w:rsidRPr="00275386" w:rsidTr="00275386">
        <w:trPr>
          <w:trHeight w:val="615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1.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 Марка стандартна «</w:t>
            </w:r>
            <w:r w:rsidR="00275386">
              <w:rPr>
                <w:lang w:val="uk-UA"/>
              </w:rPr>
              <w:t>Х</w:t>
            </w:r>
            <w:r w:rsidRPr="00275386">
              <w:t>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шт.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C16B7D" w:rsidP="000B2A7C">
            <w:pPr>
              <w:pStyle w:val="newsdetailcardtext"/>
              <w:spacing w:line="360" w:lineRule="atLeast"/>
              <w:jc w:val="center"/>
            </w:pPr>
            <w:r>
              <w:rPr>
                <w:lang w:val="en-US"/>
              </w:rPr>
              <w:t>2750</w:t>
            </w:r>
          </w:p>
        </w:tc>
      </w:tr>
      <w:tr w:rsidR="002041BC" w:rsidRPr="00275386" w:rsidTr="00275386">
        <w:trPr>
          <w:trHeight w:val="615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lastRenderedPageBreak/>
              <w:t>2.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 Марка стандартна «</w:t>
            </w:r>
            <w:r w:rsidR="00C16B7D">
              <w:rPr>
                <w:lang w:val="en-US"/>
              </w:rPr>
              <w:t>F</w:t>
            </w:r>
            <w:r w:rsidRPr="00275386">
              <w:t>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шт.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C16B7D" w:rsidP="000B2A7C">
            <w:pPr>
              <w:pStyle w:val="newsdetailcardtext"/>
              <w:spacing w:line="360" w:lineRule="atLeast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2041BC" w:rsidRPr="00275386">
              <w:rPr>
                <w:lang w:val="uk-UA"/>
              </w:rPr>
              <w:t>000</w:t>
            </w:r>
          </w:p>
        </w:tc>
      </w:tr>
      <w:tr w:rsidR="002041BC" w:rsidRPr="00275386" w:rsidTr="00275386">
        <w:trPr>
          <w:trHeight w:val="615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3.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 Марка стандартна «</w:t>
            </w:r>
            <w:r w:rsidRPr="00275386">
              <w:rPr>
                <w:lang w:val="uk-UA"/>
              </w:rPr>
              <w:t>М</w:t>
            </w:r>
            <w:r w:rsidRPr="00275386">
              <w:t>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шт.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C16B7D" w:rsidP="000B2A7C">
            <w:pPr>
              <w:pStyle w:val="newsdetailcardtext"/>
              <w:spacing w:line="360" w:lineRule="atLeast"/>
              <w:jc w:val="center"/>
            </w:pPr>
            <w:r>
              <w:rPr>
                <w:lang w:val="en-US"/>
              </w:rPr>
              <w:t>3</w:t>
            </w:r>
            <w:r w:rsidR="002041BC" w:rsidRPr="00275386">
              <w:t>000</w:t>
            </w:r>
          </w:p>
        </w:tc>
      </w:tr>
      <w:tr w:rsidR="002041BC" w:rsidRPr="00275386" w:rsidTr="00275386">
        <w:trPr>
          <w:trHeight w:val="615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4.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 Марка стандартна «</w:t>
            </w:r>
            <w:r w:rsidR="00C16B7D">
              <w:rPr>
                <w:lang w:val="en-US"/>
              </w:rPr>
              <w:t>L</w:t>
            </w:r>
            <w:r w:rsidRPr="00275386">
              <w:t>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шт.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C16B7D" w:rsidP="000B2A7C">
            <w:pPr>
              <w:pStyle w:val="newsdetailcardtext"/>
              <w:spacing w:line="36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041BC" w:rsidRPr="00275386">
              <w:t>500</w:t>
            </w:r>
          </w:p>
        </w:tc>
      </w:tr>
      <w:tr w:rsidR="002041BC" w:rsidRPr="00275386" w:rsidTr="00275386">
        <w:trPr>
          <w:trHeight w:val="600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5.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 Марка стандартна «</w:t>
            </w:r>
            <w:r w:rsidR="00C16B7D">
              <w:rPr>
                <w:lang w:val="en-US"/>
              </w:rPr>
              <w:t>V</w:t>
            </w:r>
            <w:r w:rsidRPr="00275386">
              <w:t>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шт.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C16B7D" w:rsidP="000B2A7C">
            <w:pPr>
              <w:pStyle w:val="newsdetailcardtext"/>
              <w:spacing w:line="360" w:lineRule="atLeast"/>
              <w:jc w:val="center"/>
            </w:pPr>
            <w:r>
              <w:rPr>
                <w:lang w:val="en-US"/>
              </w:rPr>
              <w:t>60</w:t>
            </w:r>
            <w:r w:rsidR="002041BC" w:rsidRPr="00275386">
              <w:t>00</w:t>
            </w:r>
          </w:p>
        </w:tc>
      </w:tr>
      <w:tr w:rsidR="002041BC" w:rsidRPr="00275386" w:rsidTr="00275386">
        <w:trPr>
          <w:trHeight w:val="600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6.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 Марка стандартна «</w:t>
            </w:r>
            <w:r w:rsidRPr="00275386">
              <w:rPr>
                <w:lang w:val="en-US"/>
              </w:rPr>
              <w:t>L</w:t>
            </w:r>
            <w:r w:rsidRPr="00275386">
              <w:t>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шт.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2000</w:t>
            </w:r>
          </w:p>
        </w:tc>
      </w:tr>
      <w:tr w:rsidR="002041BC" w:rsidRPr="00275386" w:rsidTr="00275386">
        <w:trPr>
          <w:trHeight w:val="600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7.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 Марка стандартна «</w:t>
            </w:r>
            <w:r w:rsidR="00C16B7D">
              <w:rPr>
                <w:lang w:val="en-US"/>
              </w:rPr>
              <w:t>T</w:t>
            </w:r>
            <w:r w:rsidRPr="00275386">
              <w:t>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2041BC" w:rsidP="000B2A7C">
            <w:pPr>
              <w:pStyle w:val="newsdetailcardtext"/>
              <w:spacing w:line="360" w:lineRule="atLeast"/>
              <w:jc w:val="center"/>
            </w:pPr>
            <w:r w:rsidRPr="00275386">
              <w:t>шт.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BC" w:rsidRPr="00275386" w:rsidRDefault="00C16B7D" w:rsidP="000B2A7C">
            <w:pPr>
              <w:pStyle w:val="newsdetailcardtext"/>
              <w:spacing w:line="360" w:lineRule="atLeast"/>
              <w:jc w:val="center"/>
            </w:pPr>
            <w:r>
              <w:rPr>
                <w:lang w:val="en-US"/>
              </w:rPr>
              <w:t>20</w:t>
            </w:r>
            <w:r w:rsidR="002041BC" w:rsidRPr="00275386">
              <w:t>00</w:t>
            </w:r>
          </w:p>
        </w:tc>
      </w:tr>
    </w:tbl>
    <w:p w:rsidR="002041BC" w:rsidRPr="00275386" w:rsidRDefault="002041BC" w:rsidP="00204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</w:pPr>
      <w:r w:rsidRPr="00275386">
        <w:rPr>
          <w:rFonts w:ascii="Times New Roman" w:eastAsia="Times New Roman" w:hAnsi="Times New Roman" w:cs="Times New Roman"/>
          <w:b/>
          <w:color w:val="0E1D2F"/>
          <w:sz w:val="24"/>
          <w:szCs w:val="24"/>
          <w:lang w:eastAsia="ru-RU"/>
        </w:rPr>
        <w:t xml:space="preserve">9. </w:t>
      </w:r>
      <w:proofErr w:type="spellStart"/>
      <w:r w:rsidRPr="00275386">
        <w:rPr>
          <w:rFonts w:ascii="Times New Roman" w:eastAsia="Times New Roman" w:hAnsi="Times New Roman" w:cs="Times New Roman"/>
          <w:b/>
          <w:color w:val="0E1D2F"/>
          <w:sz w:val="24"/>
          <w:szCs w:val="24"/>
          <w:lang w:val="uk-UA" w:eastAsia="ru-RU"/>
        </w:rPr>
        <w:t>Обгрунтування</w:t>
      </w:r>
      <w:proofErr w:type="spellEnd"/>
      <w:r w:rsidRPr="00275386">
        <w:rPr>
          <w:rFonts w:ascii="Times New Roman" w:eastAsia="Times New Roman" w:hAnsi="Times New Roman" w:cs="Times New Roman"/>
          <w:b/>
          <w:color w:val="0E1D2F"/>
          <w:sz w:val="24"/>
          <w:szCs w:val="24"/>
          <w:lang w:val="uk-UA" w:eastAsia="ru-RU"/>
        </w:rPr>
        <w:t xml:space="preserve"> обсягів</w:t>
      </w:r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val="uk-UA" w:eastAsia="ru-RU"/>
        </w:rPr>
        <w:t>.</w:t>
      </w:r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Обсяги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визначено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відповідно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до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очікуваної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потреби,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обрахованої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Замовником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на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основі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фактичного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використання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марок у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попередньому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році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та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обсягу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 xml:space="preserve"> </w:t>
      </w:r>
      <w:proofErr w:type="spellStart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фінансування</w:t>
      </w:r>
      <w:proofErr w:type="spellEnd"/>
      <w:r w:rsidRPr="00275386">
        <w:rPr>
          <w:rFonts w:ascii="Times New Roman" w:eastAsia="Times New Roman" w:hAnsi="Times New Roman" w:cs="Times New Roman"/>
          <w:color w:val="0E1D2F"/>
          <w:sz w:val="24"/>
          <w:szCs w:val="24"/>
          <w:lang w:eastAsia="ru-RU"/>
        </w:rPr>
        <w:t>.</w:t>
      </w:r>
    </w:p>
    <w:p w:rsidR="008E01AA" w:rsidRPr="00275386" w:rsidRDefault="008E01AA" w:rsidP="00E57D4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8E01AA" w:rsidRPr="0027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62D"/>
    <w:multiLevelType w:val="multilevel"/>
    <w:tmpl w:val="E79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C0962"/>
    <w:multiLevelType w:val="multilevel"/>
    <w:tmpl w:val="4B1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50139"/>
    <w:multiLevelType w:val="multilevel"/>
    <w:tmpl w:val="41F8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7193F"/>
    <w:multiLevelType w:val="multilevel"/>
    <w:tmpl w:val="6AD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30AB9"/>
    <w:multiLevelType w:val="multilevel"/>
    <w:tmpl w:val="176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74F8E"/>
    <w:multiLevelType w:val="multilevel"/>
    <w:tmpl w:val="6E7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F5"/>
    <w:rsid w:val="000136FB"/>
    <w:rsid w:val="00065592"/>
    <w:rsid w:val="001D44F3"/>
    <w:rsid w:val="002041BC"/>
    <w:rsid w:val="00275386"/>
    <w:rsid w:val="00361CAF"/>
    <w:rsid w:val="00363229"/>
    <w:rsid w:val="004B4BB9"/>
    <w:rsid w:val="005D4851"/>
    <w:rsid w:val="0075076A"/>
    <w:rsid w:val="00754824"/>
    <w:rsid w:val="00837F21"/>
    <w:rsid w:val="00897591"/>
    <w:rsid w:val="008E01AA"/>
    <w:rsid w:val="0090503A"/>
    <w:rsid w:val="00944E2D"/>
    <w:rsid w:val="00C16B7D"/>
    <w:rsid w:val="00C45DF3"/>
    <w:rsid w:val="00D61CAA"/>
    <w:rsid w:val="00DE3EB2"/>
    <w:rsid w:val="00E57D41"/>
    <w:rsid w:val="00F217F5"/>
    <w:rsid w:val="00FD13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CA96"/>
  <w15:chartTrackingRefBased/>
  <w15:docId w15:val="{8B336628-83F9-452E-BE2B-CC894541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4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4F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44E2D"/>
    <w:rPr>
      <w:b/>
      <w:bCs/>
    </w:rPr>
  </w:style>
  <w:style w:type="paragraph" w:customStyle="1" w:styleId="newsdetailcardtext">
    <w:name w:val="newsdetailcard__text"/>
    <w:basedOn w:val="a"/>
    <w:rsid w:val="0094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754824"/>
  </w:style>
  <w:style w:type="character" w:customStyle="1" w:styleId="taxincluded">
    <w:name w:val="taxincluded"/>
    <w:basedOn w:val="a0"/>
    <w:rsid w:val="0075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2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60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Александрович</dc:creator>
  <cp:keywords/>
  <dc:description/>
  <cp:lastModifiedBy>Светлана Бережна</cp:lastModifiedBy>
  <cp:revision>19</cp:revision>
  <cp:lastPrinted>2021-08-02T08:25:00Z</cp:lastPrinted>
  <dcterms:created xsi:type="dcterms:W3CDTF">2021-06-14T11:50:00Z</dcterms:created>
  <dcterms:modified xsi:type="dcterms:W3CDTF">2021-08-02T13:29:00Z</dcterms:modified>
</cp:coreProperties>
</file>